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6887" w:rsidRDefault="00FF6887">
      <w:r w:rsidRPr="00FF6887">
        <w:object w:dxaOrig="18432" w:dyaOrig="96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219.6pt;height:133.8pt" o:ole="">
            <v:imagedata r:id="rId5" o:title="" croptop="11508f" cropbottom="10533f" cropleft="11003f" cropright="17348f"/>
          </v:shape>
          <o:OLEObject Type="Embed" ProgID="PBrush" ShapeID="_x0000_i1050" DrawAspect="Content" ObjectID="_1687793402" r:id="rId6"/>
        </w:object>
      </w:r>
      <w:r w:rsidR="004D543F">
        <w:t xml:space="preserve">          </w:t>
      </w:r>
      <w:r w:rsidR="004D543F" w:rsidRPr="00FF6887">
        <w:object w:dxaOrig="18432" w:dyaOrig="9612">
          <v:shape id="_x0000_i1058" type="#_x0000_t75" style="width:185.4pt;height:133.8pt" o:ole="">
            <v:imagedata r:id="rId7" o:title="" croptop="12150f" cropbottom="11045f" cropleft="17342f" cropright="17725f"/>
          </v:shape>
          <o:OLEObject Type="Embed" ProgID="PBrush" ShapeID="_x0000_i1058" DrawAspect="Content" ObjectID="_1687793403" r:id="rId8"/>
        </w:object>
      </w:r>
    </w:p>
    <w:p w:rsidR="00EC2A5C" w:rsidRDefault="00EC2A5C">
      <w:r>
        <w:tab/>
      </w:r>
      <w:r>
        <w:tab/>
      </w:r>
      <w:r>
        <w:tab/>
        <w:t>(a)</w:t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proofErr w:type="gramStart"/>
      <w:r>
        <w:t>b</w:t>
      </w:r>
      <w:proofErr w:type="gramEnd"/>
      <w:r>
        <w:t>)</w:t>
      </w:r>
    </w:p>
    <w:p w:rsidR="00FF6887" w:rsidRDefault="00FF6887">
      <w:r w:rsidRPr="00FF6887">
        <w:object w:dxaOrig="18432" w:dyaOrig="9612">
          <v:shape id="_x0000_i1041" type="#_x0000_t75" style="width:218.4pt;height:135pt" o:ole="">
            <v:imagedata r:id="rId9" o:title="" croptop="11216f" cropbottom="10556f" cropleft="11182f" cropright="17560f"/>
          </v:shape>
          <o:OLEObject Type="Embed" ProgID="PBrush" ShapeID="_x0000_i1041" DrawAspect="Content" ObjectID="_1687793404" r:id="rId10"/>
        </w:object>
      </w:r>
      <w:r w:rsidR="00EC2A5C">
        <w:t xml:space="preserve">          </w:t>
      </w:r>
      <w:r w:rsidR="00EC2A5C" w:rsidRPr="00EC2A5C">
        <w:object w:dxaOrig="18432" w:dyaOrig="9612">
          <v:shape id="_x0000_i1066" type="#_x0000_t75" style="width:189pt;height:135.6pt" o:ole="">
            <v:imagedata r:id="rId11" o:title="" croptop="12015f" cropbottom="11287f" cropleft="17261f" cropright="17736f"/>
          </v:shape>
          <o:OLEObject Type="Embed" ProgID="PBrush" ShapeID="_x0000_i1066" DrawAspect="Content" ObjectID="_1687793405" r:id="rId12"/>
        </w:object>
      </w:r>
    </w:p>
    <w:p w:rsidR="00EC2A5C" w:rsidRDefault="00EC2A5C">
      <w:r>
        <w:tab/>
      </w:r>
      <w:r>
        <w:tab/>
      </w:r>
      <w:r>
        <w:tab/>
        <w:t>(c)</w:t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proofErr w:type="gramStart"/>
      <w:r>
        <w:t>d</w:t>
      </w:r>
      <w:proofErr w:type="gramEnd"/>
      <w:r>
        <w:t>)</w:t>
      </w:r>
    </w:p>
    <w:p w:rsidR="00FF6887" w:rsidRDefault="00FF6887">
      <w:r w:rsidRPr="00FF6887">
        <w:object w:dxaOrig="18432" w:dyaOrig="9612">
          <v:shape id="_x0000_i1032" type="#_x0000_t75" style="width:217.2pt;height:133.8pt" o:ole="">
            <v:imagedata r:id="rId13" o:title="" croptop="11456f" cropbottom="10614f" cropleft="11084f" cropright="17594f"/>
          </v:shape>
          <o:OLEObject Type="Embed" ProgID="PBrush" ShapeID="_x0000_i1032" DrawAspect="Content" ObjectID="_1687793406" r:id="rId14"/>
        </w:object>
      </w:r>
      <w:r w:rsidR="00EC2A5C">
        <w:t xml:space="preserve">         </w:t>
      </w:r>
      <w:r w:rsidR="00EC2A5C" w:rsidRPr="00EC2A5C">
        <w:object w:dxaOrig="18432" w:dyaOrig="9612">
          <v:shape id="_x0000_i1075" type="#_x0000_t75" style="width:182.4pt;height:133.8pt" o:ole="">
            <v:imagedata r:id="rId15" o:title="" croptop="11804f" cropbottom="11099f" cropleft="17406f" cropright="17807f"/>
          </v:shape>
          <o:OLEObject Type="Embed" ProgID="PBrush" ShapeID="_x0000_i1075" DrawAspect="Content" ObjectID="_1687793407" r:id="rId16"/>
        </w:object>
      </w:r>
    </w:p>
    <w:p w:rsidR="00EC2A5C" w:rsidRDefault="00EC2A5C">
      <w:r>
        <w:tab/>
      </w:r>
      <w:r>
        <w:tab/>
      </w:r>
      <w:r>
        <w:tab/>
        <w:t>(e)</w:t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proofErr w:type="gramStart"/>
      <w:r>
        <w:t>f</w:t>
      </w:r>
      <w:proofErr w:type="gramEnd"/>
      <w:r>
        <w:t>)</w:t>
      </w:r>
    </w:p>
    <w:p w:rsidR="006372F8" w:rsidRDefault="00FF6887">
      <w:r w:rsidRPr="00FF6887">
        <w:object w:dxaOrig="18432" w:dyaOrig="9612">
          <v:shape id="_x0000_i1025" type="#_x0000_t75" style="width:219.6pt;height:133.8pt" o:ole="">
            <v:imagedata r:id="rId17" o:title="" croptop="11422f" cropbottom="10280f" cropleft="10650f" cropright="17501f"/>
          </v:shape>
          <o:OLEObject Type="Embed" ProgID="PBrush" ShapeID="_x0000_i1025" DrawAspect="Content" ObjectID="_1687793408" r:id="rId18"/>
        </w:object>
      </w:r>
      <w:r w:rsidR="00EC2A5C">
        <w:t xml:space="preserve">        </w:t>
      </w:r>
      <w:r w:rsidR="00EC2A5C" w:rsidRPr="00EC2A5C">
        <w:object w:dxaOrig="18432" w:dyaOrig="9612">
          <v:shape id="_x0000_i1083" type="#_x0000_t75" style="width:184.2pt;height:136.2pt" o:ole="">
            <v:imagedata r:id="rId19" o:title="" croptop="11374f" cropbottom="11374f" cropleft="17796f" cropright="17514f"/>
          </v:shape>
          <o:OLEObject Type="Embed" ProgID="PBrush" ShapeID="_x0000_i1083" DrawAspect="Content" ObjectID="_1687793409" r:id="rId20"/>
        </w:object>
      </w:r>
    </w:p>
    <w:p w:rsidR="00EC2A5C" w:rsidRDefault="00EC2A5C">
      <w:r>
        <w:lastRenderedPageBreak/>
        <w:tab/>
      </w:r>
      <w:r>
        <w:tab/>
      </w:r>
      <w:r>
        <w:tab/>
        <w:t>(g)</w:t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proofErr w:type="gramStart"/>
      <w:r>
        <w:t>h</w:t>
      </w:r>
      <w:proofErr w:type="gramEnd"/>
      <w:r>
        <w:t>)</w:t>
      </w:r>
    </w:p>
    <w:p w:rsidR="00FF6887" w:rsidRDefault="00FF6887">
      <w:r w:rsidRPr="00EC2A5C">
        <w:rPr>
          <w:b/>
        </w:rPr>
        <w:t>Figure 1.</w:t>
      </w:r>
      <w:r>
        <w:t xml:space="preserve"> Orbitals of the pristine (left column</w:t>
      </w:r>
      <w:r w:rsidR="00EC2A5C">
        <w:t>, a, c, e, g</w:t>
      </w:r>
      <w:r>
        <w:t xml:space="preserve">) and </w:t>
      </w:r>
      <w:proofErr w:type="spellStart"/>
      <w:r>
        <w:t>divacancy</w:t>
      </w:r>
      <w:proofErr w:type="spellEnd"/>
      <w:r>
        <w:t>-containing (right column</w:t>
      </w:r>
      <w:r w:rsidR="00EC2A5C">
        <w:t>, b, d, f, h</w:t>
      </w:r>
      <w:r>
        <w:t>) phosphorene: LUMO+</w:t>
      </w:r>
      <w:proofErr w:type="gramStart"/>
      <w:r>
        <w:t>1</w:t>
      </w:r>
      <w:proofErr w:type="gramEnd"/>
      <w:r>
        <w:t xml:space="preserve"> (a, b), LUMO (c, d), HOMO (e, f), HOMO-1 (g, h).</w:t>
      </w:r>
      <w:r w:rsidR="00EC2A5C">
        <w:t xml:space="preserve"> Orbital </w:t>
      </w:r>
      <w:proofErr w:type="spellStart"/>
      <w:r w:rsidR="00EC2A5C">
        <w:t>isosurface</w:t>
      </w:r>
      <w:proofErr w:type="spellEnd"/>
      <w:r w:rsidR="00EC2A5C">
        <w:t xml:space="preserve"> values are </w:t>
      </w:r>
      <w:proofErr w:type="spellStart"/>
      <w:r w:rsidR="00EC2A5C">
        <w:t>are</w:t>
      </w:r>
      <w:proofErr w:type="spellEnd"/>
      <w:r w:rsidR="00EC2A5C">
        <w:t xml:space="preserve"> +/- 0.015 a.u.</w:t>
      </w:r>
      <w:r w:rsidR="00EC2A5C" w:rsidRPr="00EC2A5C">
        <w:rPr>
          <w:vertAlign w:val="superscript"/>
        </w:rPr>
        <w:t>-3</w:t>
      </w:r>
      <w:r w:rsidR="00EC2A5C">
        <w:t xml:space="preserve"> (blue – negative, red - positive). Phosphorus atoms </w:t>
      </w:r>
      <w:proofErr w:type="gramStart"/>
      <w:r w:rsidR="00EC2A5C">
        <w:t>are shown</w:t>
      </w:r>
      <w:proofErr w:type="gramEnd"/>
      <w:r w:rsidR="00EC2A5C">
        <w:t xml:space="preserve"> in tan color. Axes: red is the zigzag direction, green – is the armchair direction.  Calculations are conducted using Hubbard parameter of 1.37</w:t>
      </w:r>
      <w:r w:rsidR="00172A0D">
        <w:t xml:space="preserve"> eV (note that the suggested values for CP2k are to be 2-3 times smaller than those for </w:t>
      </w:r>
      <w:proofErr w:type="gramStart"/>
      <w:r w:rsidR="00172A0D">
        <w:t>QE</w:t>
      </w:r>
      <w:proofErr w:type="gramEnd"/>
      <w:r w:rsidR="00172A0D">
        <w:t>).</w:t>
      </w:r>
    </w:p>
    <w:p w:rsidR="00172A0D" w:rsidRPr="00EC2A5C" w:rsidRDefault="00172A0D">
      <w:bookmarkStart w:id="0" w:name="_GoBack"/>
      <w:bookmarkEnd w:id="0"/>
    </w:p>
    <w:p w:rsidR="00FF6887" w:rsidRDefault="00FF6887"/>
    <w:sectPr w:rsidR="00FF68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6F5E"/>
    <w:rsid w:val="00172A0D"/>
    <w:rsid w:val="004D543F"/>
    <w:rsid w:val="006372F8"/>
    <w:rsid w:val="006911CB"/>
    <w:rsid w:val="00B86F5E"/>
    <w:rsid w:val="00EC2A5C"/>
    <w:rsid w:val="00FF6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6A197"/>
  <w15:chartTrackingRefBased/>
  <w15:docId w15:val="{D8B0EE01-74B1-4B59-B594-C407D689B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6726B0-2E71-446D-8050-732278397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at Buffalo</Company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Alexey-user</dc:creator>
  <cp:keywords/>
  <dc:description/>
  <cp:lastModifiedBy>Alexey-user</cp:lastModifiedBy>
  <cp:revision>3</cp:revision>
  <dcterms:created xsi:type="dcterms:W3CDTF">2021-07-14T22:21:00Z</dcterms:created>
  <dcterms:modified xsi:type="dcterms:W3CDTF">2021-07-14T22:43:00Z</dcterms:modified>
</cp:coreProperties>
</file>